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30" w:rsidRDefault="007C3030" w:rsidP="007C3030">
      <w:pPr>
        <w:shd w:val="clear" w:color="auto" w:fill="FFFFFF"/>
        <w:jc w:val="center"/>
        <w:rPr>
          <w:rFonts w:ascii="Bookman Old Style" w:eastAsia="Times New Roman" w:hAnsi="Bookman Old Style"/>
          <w:color w:val="000000"/>
        </w:rPr>
      </w:pPr>
      <w:r>
        <w:rPr>
          <w:rFonts w:ascii="Calibri" w:eastAsia="Times New Roman" w:hAnsi="Calibri"/>
          <w:b/>
          <w:color w:val="000000"/>
        </w:rPr>
        <w:t>EAST NEW ORLEANS NEIGHBORHOOD ADVISORY COMMISSION (ENONAC)</w:t>
      </w:r>
      <w:r>
        <w:rPr>
          <w:rFonts w:ascii="Calibri" w:eastAsia="Times New Roman" w:hAnsi="Calibri"/>
          <w:color w:val="000000"/>
        </w:rPr>
        <w:t xml:space="preserve"> </w:t>
      </w:r>
    </w:p>
    <w:p w:rsidR="007C3030" w:rsidRPr="007A2252" w:rsidRDefault="007C3030" w:rsidP="007C3030">
      <w:pPr>
        <w:shd w:val="clear" w:color="auto" w:fill="FFFFFF"/>
        <w:jc w:val="center"/>
        <w:rPr>
          <w:rFonts w:ascii="Bookman Old Style" w:eastAsia="Times New Roman" w:hAnsi="Bookman Old Style"/>
          <w:color w:val="2E74B5" w:themeColor="accent5" w:themeShade="BF"/>
        </w:rPr>
      </w:pPr>
      <w:r w:rsidRPr="007A2252">
        <w:rPr>
          <w:rFonts w:ascii="Calibri" w:eastAsia="Times New Roman" w:hAnsi="Calibri"/>
          <w:b/>
          <w:bCs/>
          <w:color w:val="2E74B5" w:themeColor="accent5" w:themeShade="BF"/>
        </w:rPr>
        <w:t>GENERAL MEETING</w:t>
      </w:r>
    </w:p>
    <w:p w:rsidR="007C3030" w:rsidRPr="007A2252" w:rsidRDefault="007C3030" w:rsidP="007C3030">
      <w:pPr>
        <w:shd w:val="clear" w:color="auto" w:fill="FFFFFF"/>
        <w:jc w:val="center"/>
        <w:rPr>
          <w:rFonts w:asciiTheme="minorHAnsi" w:hAnsiTheme="minorHAnsi"/>
          <w:b/>
          <w:bCs/>
        </w:rPr>
      </w:pPr>
      <w:r w:rsidRPr="007A2252">
        <w:rPr>
          <w:rFonts w:asciiTheme="minorHAnsi" w:hAnsiTheme="minorHAnsi"/>
          <w:b/>
          <w:bCs/>
        </w:rPr>
        <w:t xml:space="preserve">St. Maria Goretti Community Center ~ 7300 Crowder Blvd  </w:t>
      </w:r>
    </w:p>
    <w:p w:rsidR="007C3030" w:rsidRDefault="007C3030" w:rsidP="007C3030">
      <w:pPr>
        <w:shd w:val="clear" w:color="auto" w:fill="FFFFFF"/>
        <w:jc w:val="center"/>
        <w:rPr>
          <w:rFonts w:ascii="Bookman Old Style" w:eastAsia="Times New Roman" w:hAnsi="Bookman Old Style"/>
          <w:color w:val="000000"/>
        </w:rPr>
      </w:pPr>
      <w:r>
        <w:rPr>
          <w:rFonts w:ascii="Calibri" w:eastAsia="Times New Roman" w:hAnsi="Calibri"/>
          <w:b/>
          <w:bCs/>
          <w:color w:val="000000"/>
        </w:rPr>
        <w:t>Tuesday, November 14, 2017 @ 6:00</w:t>
      </w:r>
      <w:r>
        <w:rPr>
          <w:rFonts w:ascii="Calibri" w:eastAsia="Times New Roman" w:hAnsi="Calibri"/>
          <w:b/>
          <w:bCs/>
          <w:color w:val="FF0000"/>
        </w:rPr>
        <w:t xml:space="preserve"> </w:t>
      </w:r>
      <w:r w:rsidRPr="00791978">
        <w:rPr>
          <w:rFonts w:ascii="Calibri" w:eastAsia="Times New Roman" w:hAnsi="Calibri"/>
          <w:b/>
          <w:bCs/>
        </w:rPr>
        <w:t>p.m.</w:t>
      </w:r>
    </w:p>
    <w:p w:rsidR="007C3030" w:rsidRDefault="007C3030" w:rsidP="007C3030">
      <w:pPr>
        <w:shd w:val="clear" w:color="auto" w:fill="FFFFFF"/>
        <w:jc w:val="center"/>
        <w:rPr>
          <w:rFonts w:ascii="Bookman Old Style" w:eastAsia="Times New Roman" w:hAnsi="Bookman Old Style"/>
          <w:color w:val="000000"/>
        </w:rPr>
      </w:pPr>
      <w:r>
        <w:rPr>
          <w:rFonts w:ascii="Calibri" w:eastAsia="Times New Roman" w:hAnsi="Calibri"/>
          <w:b/>
          <w:bCs/>
          <w:color w:val="000000"/>
        </w:rPr>
        <w:t>MINUTES</w:t>
      </w:r>
    </w:p>
    <w:p w:rsidR="007C3030" w:rsidRDefault="007C3030" w:rsidP="007C3030">
      <w:pPr>
        <w:shd w:val="clear" w:color="auto" w:fill="FFFFFF"/>
        <w:rPr>
          <w:rFonts w:ascii="Bookman Old Style" w:eastAsia="Times New Roman" w:hAnsi="Bookman Old Style"/>
          <w:color w:val="000000"/>
        </w:rPr>
      </w:pPr>
      <w:r>
        <w:rPr>
          <w:rFonts w:ascii="Calibri" w:eastAsia="Times New Roman" w:hAnsi="Calibri"/>
          <w:color w:val="000000"/>
          <w:sz w:val="21"/>
          <w:szCs w:val="21"/>
        </w:rPr>
        <w:t>Executive Board Members:</w:t>
      </w:r>
    </w:p>
    <w:p w:rsidR="007C3030" w:rsidRDefault="007C3030" w:rsidP="007C3030">
      <w:pPr>
        <w:shd w:val="clear" w:color="auto" w:fill="FFFFFF"/>
        <w:rPr>
          <w:rFonts w:ascii="Bookman Old Style" w:eastAsia="Times New Roman" w:hAnsi="Bookman Old Style"/>
          <w:color w:val="000000"/>
        </w:rPr>
      </w:pPr>
      <w:r>
        <w:rPr>
          <w:rFonts w:ascii="Calibri" w:eastAsia="Times New Roman" w:hAnsi="Calibri"/>
          <w:color w:val="000000"/>
          <w:sz w:val="21"/>
          <w:szCs w:val="21"/>
        </w:rPr>
        <w:t>P – Denotes member present, E – Denotes member excused, A – Denotes member absent, V – vacant position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
        <w:gridCol w:w="4050"/>
        <w:gridCol w:w="630"/>
        <w:gridCol w:w="4230"/>
      </w:tblGrid>
      <w:tr w:rsidR="007C3030" w:rsidTr="008958AA">
        <w:tc>
          <w:tcPr>
            <w:tcW w:w="468"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P</w:t>
            </w:r>
          </w:p>
        </w:tc>
        <w:tc>
          <w:tcPr>
            <w:tcW w:w="405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Sylvia Scineaux-Richard, President</w:t>
            </w:r>
          </w:p>
        </w:tc>
        <w:tc>
          <w:tcPr>
            <w:tcW w:w="6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Pr>
                <w:rFonts w:asciiTheme="minorHAnsi" w:eastAsia="Times New Roman" w:hAnsiTheme="minorHAnsi"/>
                <w:sz w:val="22"/>
                <w:szCs w:val="22"/>
              </w:rPr>
              <w:t>A</w:t>
            </w:r>
          </w:p>
        </w:tc>
        <w:tc>
          <w:tcPr>
            <w:tcW w:w="42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 xml:space="preserve"> Romona Baudy , 1</w:t>
            </w:r>
            <w:r w:rsidRPr="00C30CCA">
              <w:rPr>
                <w:rFonts w:asciiTheme="minorHAnsi" w:eastAsia="Times New Roman" w:hAnsiTheme="minorHAnsi"/>
                <w:sz w:val="22"/>
                <w:szCs w:val="22"/>
                <w:vertAlign w:val="superscript"/>
              </w:rPr>
              <w:t>st</w:t>
            </w:r>
            <w:r w:rsidRPr="00C30CCA">
              <w:rPr>
                <w:rFonts w:asciiTheme="minorHAnsi" w:eastAsia="Times New Roman" w:hAnsiTheme="minorHAnsi"/>
                <w:sz w:val="22"/>
                <w:szCs w:val="22"/>
              </w:rPr>
              <w:t xml:space="preserve"> Vice President</w:t>
            </w:r>
          </w:p>
        </w:tc>
      </w:tr>
      <w:tr w:rsidR="007C3030" w:rsidTr="008958AA">
        <w:tc>
          <w:tcPr>
            <w:tcW w:w="468"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Pr>
                <w:rFonts w:asciiTheme="minorHAnsi" w:eastAsia="Times New Roman" w:hAnsiTheme="minorHAnsi"/>
                <w:sz w:val="22"/>
                <w:szCs w:val="22"/>
              </w:rPr>
              <w:t>P</w:t>
            </w:r>
          </w:p>
        </w:tc>
        <w:tc>
          <w:tcPr>
            <w:tcW w:w="405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Brenda Jackson, 2</w:t>
            </w:r>
            <w:r w:rsidRPr="00C30CCA">
              <w:rPr>
                <w:rFonts w:asciiTheme="minorHAnsi" w:eastAsia="Times New Roman" w:hAnsiTheme="minorHAnsi"/>
                <w:sz w:val="22"/>
                <w:szCs w:val="22"/>
                <w:vertAlign w:val="superscript"/>
              </w:rPr>
              <w:t>nd</w:t>
            </w:r>
            <w:r w:rsidRPr="00C30CCA">
              <w:rPr>
                <w:rFonts w:asciiTheme="minorHAnsi" w:eastAsia="Times New Roman" w:hAnsiTheme="minorHAnsi"/>
                <w:sz w:val="22"/>
                <w:szCs w:val="22"/>
              </w:rPr>
              <w:t xml:space="preserve"> Vice President</w:t>
            </w:r>
          </w:p>
        </w:tc>
        <w:tc>
          <w:tcPr>
            <w:tcW w:w="6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P</w:t>
            </w:r>
          </w:p>
        </w:tc>
        <w:tc>
          <w:tcPr>
            <w:tcW w:w="42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Karol Sanders, Treasurer</w:t>
            </w:r>
          </w:p>
        </w:tc>
      </w:tr>
      <w:tr w:rsidR="007C3030" w:rsidTr="008958AA">
        <w:tc>
          <w:tcPr>
            <w:tcW w:w="468"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P</w:t>
            </w:r>
          </w:p>
        </w:tc>
        <w:tc>
          <w:tcPr>
            <w:tcW w:w="405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Carroll Denesse, Member At Large</w:t>
            </w:r>
          </w:p>
        </w:tc>
        <w:tc>
          <w:tcPr>
            <w:tcW w:w="6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Pr>
                <w:rFonts w:asciiTheme="minorHAnsi" w:eastAsia="Times New Roman" w:hAnsiTheme="minorHAnsi"/>
                <w:sz w:val="22"/>
                <w:szCs w:val="22"/>
              </w:rPr>
              <w:t>P</w:t>
            </w:r>
          </w:p>
        </w:tc>
        <w:tc>
          <w:tcPr>
            <w:tcW w:w="42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Maxine Weaver, Member At Large</w:t>
            </w:r>
          </w:p>
        </w:tc>
      </w:tr>
      <w:tr w:rsidR="007C3030" w:rsidTr="008958AA">
        <w:tc>
          <w:tcPr>
            <w:tcW w:w="468"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A</w:t>
            </w:r>
          </w:p>
        </w:tc>
        <w:tc>
          <w:tcPr>
            <w:tcW w:w="405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Arthur Busby, Parliamentarian</w:t>
            </w:r>
          </w:p>
        </w:tc>
        <w:tc>
          <w:tcPr>
            <w:tcW w:w="6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P</w:t>
            </w:r>
          </w:p>
        </w:tc>
        <w:tc>
          <w:tcPr>
            <w:tcW w:w="4230" w:type="dxa"/>
            <w:tcBorders>
              <w:top w:val="single" w:sz="4" w:space="0" w:color="auto"/>
              <w:left w:val="single" w:sz="4" w:space="0" w:color="auto"/>
              <w:bottom w:val="single" w:sz="4" w:space="0" w:color="auto"/>
              <w:right w:val="single" w:sz="4" w:space="0" w:color="auto"/>
            </w:tcBorders>
            <w:hideMark/>
          </w:tcPr>
          <w:p w:rsidR="007C3030" w:rsidRPr="00C30CCA" w:rsidRDefault="007C3030" w:rsidP="008958AA">
            <w:pPr>
              <w:rPr>
                <w:rFonts w:asciiTheme="minorHAnsi" w:eastAsia="Times New Roman" w:hAnsiTheme="minorHAnsi"/>
                <w:sz w:val="22"/>
                <w:szCs w:val="22"/>
              </w:rPr>
            </w:pPr>
            <w:r w:rsidRPr="00C30CCA">
              <w:rPr>
                <w:rFonts w:asciiTheme="minorHAnsi" w:eastAsia="Times New Roman" w:hAnsiTheme="minorHAnsi"/>
                <w:sz w:val="22"/>
                <w:szCs w:val="22"/>
              </w:rPr>
              <w:t>Lydia Leon, Secretary</w:t>
            </w:r>
          </w:p>
        </w:tc>
      </w:tr>
    </w:tbl>
    <w:p w:rsidR="007C3030" w:rsidRDefault="007C3030" w:rsidP="007C3030">
      <w:pPr>
        <w:shd w:val="clear" w:color="auto" w:fill="FFFFFF"/>
        <w:rPr>
          <w:rFonts w:ascii="Bookman Old Style" w:eastAsia="Times New Roman" w:hAnsi="Bookman Old Style"/>
          <w:color w:val="000000"/>
        </w:rPr>
      </w:pPr>
      <w:r>
        <w:rPr>
          <w:rFonts w:ascii="Calibri" w:eastAsia="Times New Roman" w:hAnsi="Calibri"/>
          <w:color w:val="000000"/>
          <w:sz w:val="21"/>
          <w:szCs w:val="21"/>
        </w:rPr>
        <w:t>Attendees:  See attached sign-in sheets.</w:t>
      </w:r>
    </w:p>
    <w:p w:rsidR="007C3030" w:rsidRDefault="007C3030" w:rsidP="007C3030">
      <w:pPr>
        <w:shd w:val="clear" w:color="auto" w:fill="FFFFFF"/>
        <w:rPr>
          <w:rFonts w:ascii="Bookman Old Style" w:eastAsia="Times New Roman" w:hAnsi="Bookman Old Style"/>
          <w:color w:val="000000"/>
        </w:rPr>
      </w:pPr>
      <w:r>
        <w:rPr>
          <w:rFonts w:ascii="Calibri" w:eastAsia="Times New Roman" w:hAnsi="Calibri"/>
          <w:color w:val="000000"/>
          <w:sz w:val="8"/>
          <w:szCs w:val="21"/>
        </w:rPr>
        <w:t> </w:t>
      </w:r>
    </w:p>
    <w:p w:rsidR="007C3030" w:rsidRPr="00727E0F" w:rsidRDefault="007C3030" w:rsidP="007C3030">
      <w:pPr>
        <w:shd w:val="clear" w:color="auto" w:fill="FFFFFF"/>
        <w:rPr>
          <w:rFonts w:ascii="Bookman Old Style" w:eastAsia="Times New Roman" w:hAnsi="Bookman Old Style"/>
          <w:color w:val="000000"/>
          <w:sz w:val="22"/>
          <w:szCs w:val="22"/>
        </w:rPr>
      </w:pPr>
      <w:r w:rsidRPr="00727E0F">
        <w:rPr>
          <w:rFonts w:ascii="Calibri" w:eastAsia="Times New Roman" w:hAnsi="Calibri"/>
          <w:b/>
          <w:color w:val="000000"/>
          <w:sz w:val="22"/>
          <w:szCs w:val="22"/>
        </w:rPr>
        <w:t>I.  Call to order/Roll Call</w:t>
      </w:r>
    </w:p>
    <w:p w:rsidR="007C3030" w:rsidRPr="00727E0F" w:rsidRDefault="007C3030" w:rsidP="007C3030">
      <w:pPr>
        <w:shd w:val="clear" w:color="auto" w:fill="FFFFFF"/>
        <w:rPr>
          <w:rFonts w:ascii="Bookman Old Style" w:eastAsia="Times New Roman" w:hAnsi="Bookman Old Style"/>
          <w:color w:val="000000"/>
          <w:sz w:val="22"/>
          <w:szCs w:val="22"/>
        </w:rPr>
      </w:pPr>
      <w:r w:rsidRPr="00727E0F">
        <w:rPr>
          <w:rFonts w:ascii="Calibri" w:eastAsia="Times New Roman" w:hAnsi="Calibri"/>
          <w:color w:val="000000"/>
          <w:sz w:val="22"/>
          <w:szCs w:val="22"/>
        </w:rPr>
        <w:t>Meeting was called to order by President, Scineaux-Richard at 6:</w:t>
      </w:r>
      <w:r>
        <w:rPr>
          <w:rFonts w:ascii="Calibri" w:eastAsia="Times New Roman" w:hAnsi="Calibri"/>
          <w:color w:val="000000"/>
          <w:sz w:val="22"/>
          <w:szCs w:val="22"/>
        </w:rPr>
        <w:t>10</w:t>
      </w:r>
      <w:r w:rsidRPr="00727E0F">
        <w:rPr>
          <w:rFonts w:ascii="Calibri" w:eastAsia="Times New Roman" w:hAnsi="Calibri"/>
          <w:color w:val="000000"/>
          <w:sz w:val="22"/>
          <w:szCs w:val="22"/>
        </w:rPr>
        <w:t xml:space="preserve"> p.m. After the roll call, we </w:t>
      </w:r>
      <w:r>
        <w:rPr>
          <w:rFonts w:ascii="Calibri" w:eastAsia="Times New Roman" w:hAnsi="Calibri"/>
          <w:color w:val="000000"/>
          <w:sz w:val="22"/>
          <w:szCs w:val="22"/>
        </w:rPr>
        <w:t xml:space="preserve">did not </w:t>
      </w:r>
      <w:r w:rsidRPr="00727E0F">
        <w:rPr>
          <w:rFonts w:ascii="Calibri" w:eastAsia="Times New Roman" w:hAnsi="Calibri"/>
          <w:color w:val="000000"/>
          <w:sz w:val="22"/>
          <w:szCs w:val="22"/>
        </w:rPr>
        <w:t>ha</w:t>
      </w:r>
      <w:r>
        <w:rPr>
          <w:rFonts w:ascii="Calibri" w:eastAsia="Times New Roman" w:hAnsi="Calibri"/>
          <w:color w:val="000000"/>
          <w:sz w:val="22"/>
          <w:szCs w:val="22"/>
        </w:rPr>
        <w:t>ve</w:t>
      </w:r>
      <w:r w:rsidRPr="00727E0F">
        <w:rPr>
          <w:rFonts w:ascii="Calibri" w:eastAsia="Times New Roman" w:hAnsi="Calibri"/>
          <w:color w:val="000000"/>
          <w:sz w:val="22"/>
          <w:szCs w:val="22"/>
        </w:rPr>
        <w:t xml:space="preserve"> a quorum. </w:t>
      </w:r>
    </w:p>
    <w:p w:rsidR="007C3030" w:rsidRDefault="007C3030" w:rsidP="007C3030">
      <w:pPr>
        <w:rPr>
          <w:rFonts w:asciiTheme="minorHAnsi" w:hAnsiTheme="minorHAnsi"/>
          <w:b/>
          <w:bCs/>
          <w:sz w:val="22"/>
          <w:szCs w:val="22"/>
        </w:rPr>
      </w:pPr>
    </w:p>
    <w:p w:rsidR="007C3030" w:rsidRPr="00ED3CDD" w:rsidRDefault="007C3030" w:rsidP="007C3030">
      <w:pPr>
        <w:rPr>
          <w:rFonts w:asciiTheme="minorHAnsi" w:hAnsiTheme="minorHAnsi"/>
          <w:bCs/>
          <w:sz w:val="22"/>
          <w:szCs w:val="22"/>
        </w:rPr>
      </w:pPr>
      <w:r w:rsidRPr="00727E0F">
        <w:rPr>
          <w:rFonts w:asciiTheme="minorHAnsi" w:hAnsiTheme="minorHAnsi"/>
          <w:b/>
          <w:bCs/>
          <w:sz w:val="22"/>
          <w:szCs w:val="22"/>
        </w:rPr>
        <w:t xml:space="preserve">II. Review and Approval of Agenda: </w:t>
      </w:r>
      <w:r>
        <w:rPr>
          <w:rFonts w:asciiTheme="minorHAnsi" w:hAnsiTheme="minorHAnsi"/>
          <w:bCs/>
          <w:sz w:val="22"/>
          <w:szCs w:val="22"/>
        </w:rPr>
        <w:t>tabled until we have a quorum</w:t>
      </w:r>
    </w:p>
    <w:p w:rsidR="007C3030" w:rsidRDefault="007C3030" w:rsidP="007C3030">
      <w:pPr>
        <w:rPr>
          <w:rFonts w:asciiTheme="minorHAnsi" w:hAnsiTheme="minorHAnsi"/>
          <w:b/>
          <w:bCs/>
          <w:sz w:val="22"/>
          <w:szCs w:val="22"/>
        </w:rPr>
      </w:pPr>
      <w:r w:rsidRPr="00727E0F">
        <w:rPr>
          <w:rFonts w:asciiTheme="minorHAnsi" w:hAnsiTheme="minorHAnsi"/>
          <w:b/>
          <w:bCs/>
          <w:sz w:val="22"/>
          <w:szCs w:val="22"/>
        </w:rPr>
        <w:t>I</w:t>
      </w:r>
      <w:r>
        <w:rPr>
          <w:rFonts w:asciiTheme="minorHAnsi" w:hAnsiTheme="minorHAnsi"/>
          <w:b/>
          <w:bCs/>
          <w:sz w:val="22"/>
          <w:szCs w:val="22"/>
        </w:rPr>
        <w:t>II</w:t>
      </w:r>
      <w:r w:rsidRPr="00727E0F">
        <w:rPr>
          <w:rFonts w:asciiTheme="minorHAnsi" w:hAnsiTheme="minorHAnsi"/>
          <w:b/>
          <w:bCs/>
          <w:sz w:val="22"/>
          <w:szCs w:val="22"/>
        </w:rPr>
        <w:t xml:space="preserve">. Review and Approval of </w:t>
      </w:r>
      <w:r>
        <w:rPr>
          <w:rFonts w:asciiTheme="minorHAnsi" w:hAnsiTheme="minorHAnsi" w:cstheme="minorHAnsi"/>
          <w:b/>
          <w:bCs/>
          <w:sz w:val="22"/>
          <w:szCs w:val="22"/>
        </w:rPr>
        <w:t xml:space="preserve">minutes: </w:t>
      </w:r>
      <w:r>
        <w:rPr>
          <w:rFonts w:asciiTheme="minorHAnsi" w:hAnsiTheme="minorHAnsi" w:cstheme="minorHAnsi"/>
          <w:bCs/>
          <w:sz w:val="22"/>
          <w:szCs w:val="22"/>
        </w:rPr>
        <w:t xml:space="preserve"> </w:t>
      </w:r>
      <w:r>
        <w:rPr>
          <w:rFonts w:asciiTheme="minorHAnsi" w:hAnsiTheme="minorHAnsi"/>
          <w:bCs/>
          <w:sz w:val="22"/>
          <w:szCs w:val="22"/>
        </w:rPr>
        <w:t>tabled until we have a quorum</w:t>
      </w:r>
    </w:p>
    <w:p w:rsidR="007C3030" w:rsidRPr="0097703E" w:rsidRDefault="007C3030" w:rsidP="007C3030">
      <w:pPr>
        <w:rPr>
          <w:rFonts w:asciiTheme="minorHAnsi" w:hAnsiTheme="minorHAnsi"/>
          <w:bCs/>
          <w:sz w:val="22"/>
          <w:szCs w:val="22"/>
        </w:rPr>
      </w:pPr>
      <w:r>
        <w:rPr>
          <w:rFonts w:asciiTheme="minorHAnsi" w:hAnsiTheme="minorHAnsi"/>
          <w:b/>
          <w:bCs/>
          <w:sz w:val="22"/>
          <w:szCs w:val="22"/>
        </w:rPr>
        <w:t>I</w:t>
      </w:r>
      <w:r w:rsidRPr="00727E0F">
        <w:rPr>
          <w:rFonts w:asciiTheme="minorHAnsi" w:hAnsiTheme="minorHAnsi"/>
          <w:b/>
          <w:bCs/>
          <w:sz w:val="22"/>
          <w:szCs w:val="22"/>
        </w:rPr>
        <w:t xml:space="preserve">V.   Review and Approval of Treasurer’s Report(s): </w:t>
      </w:r>
      <w:r>
        <w:rPr>
          <w:rFonts w:asciiTheme="minorHAnsi" w:hAnsiTheme="minorHAnsi"/>
          <w:bCs/>
          <w:sz w:val="22"/>
          <w:szCs w:val="22"/>
        </w:rPr>
        <w:t>tabled until we have a quorum</w:t>
      </w:r>
    </w:p>
    <w:p w:rsidR="007C3030" w:rsidRPr="00727E0F" w:rsidRDefault="007C3030" w:rsidP="007C3030">
      <w:pPr>
        <w:rPr>
          <w:rFonts w:asciiTheme="minorHAnsi" w:hAnsiTheme="minorHAnsi"/>
          <w:bCs/>
          <w:sz w:val="22"/>
          <w:szCs w:val="22"/>
        </w:rPr>
      </w:pPr>
    </w:p>
    <w:p w:rsidR="007C3030" w:rsidRPr="00727E0F" w:rsidRDefault="007C3030" w:rsidP="007C3030">
      <w:pPr>
        <w:rPr>
          <w:rFonts w:asciiTheme="minorHAnsi" w:hAnsiTheme="minorHAnsi"/>
          <w:b/>
          <w:bCs/>
          <w:sz w:val="22"/>
          <w:szCs w:val="22"/>
        </w:rPr>
      </w:pPr>
      <w:r w:rsidRPr="00727E0F">
        <w:rPr>
          <w:rFonts w:asciiTheme="minorHAnsi" w:hAnsiTheme="minorHAnsi"/>
          <w:b/>
          <w:bCs/>
          <w:sz w:val="22"/>
          <w:szCs w:val="22"/>
        </w:rPr>
        <w:t>VI. New Business</w:t>
      </w:r>
    </w:p>
    <w:p w:rsidR="007C3030" w:rsidRDefault="007C3030" w:rsidP="007C3030">
      <w:pPr>
        <w:rPr>
          <w:rFonts w:asciiTheme="minorHAnsi" w:hAnsiTheme="minorHAnsi" w:cstheme="minorHAnsi"/>
          <w:bCs/>
          <w:sz w:val="22"/>
        </w:rPr>
      </w:pPr>
      <w:r>
        <w:tab/>
      </w:r>
      <w:r>
        <w:rPr>
          <w:rFonts w:asciiTheme="minorHAnsi" w:hAnsiTheme="minorHAnsi" w:cstheme="minorHAnsi"/>
          <w:b/>
          <w:bCs/>
          <w:sz w:val="22"/>
        </w:rPr>
        <w:t xml:space="preserve">A. CAB picture for Holiday Extravaganza program </w:t>
      </w:r>
      <w:r>
        <w:rPr>
          <w:rFonts w:asciiTheme="minorHAnsi" w:hAnsiTheme="minorHAnsi" w:cstheme="minorHAnsi"/>
          <w:bCs/>
          <w:sz w:val="22"/>
        </w:rPr>
        <w:t>will be taken when photographer arrives</w:t>
      </w: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r>
        <w:rPr>
          <w:rFonts w:asciiTheme="minorHAnsi" w:hAnsiTheme="minorHAnsi" w:cstheme="minorHAnsi"/>
          <w:b/>
          <w:bCs/>
          <w:sz w:val="22"/>
        </w:rPr>
        <w:tab/>
        <w:t xml:space="preserve">B. Santosha Village For The Formerly Unhoused:  </w:t>
      </w:r>
      <w:r>
        <w:rPr>
          <w:rFonts w:asciiTheme="minorHAnsi" w:hAnsiTheme="minorHAnsi" w:cstheme="minorHAnsi"/>
          <w:bCs/>
          <w:sz w:val="22"/>
        </w:rPr>
        <w:t xml:space="preserve">Mr. Haiyan Kahn spoke. He said his proposal   would have 25 homes for people below poverty and also homeless people.  They will pay about $65 a month.  Group therapy will be provided by volunteer students from colleges; Dillard, Tulane, UNO, etc. It is to be located at 7538 Warfield at Rosemont and is 1 acre of land.  He said they would be small homes.  Someone asked what is the square footage and why the East.  Mr. Kahn said because of more land and the price.  It was asked how is this going to affect the property value of the homes that surround that property.  Mr. Kahn said that the residents would rent to own; $300 monthly for 5 years. Ms. Alexcear Short, resident of ENO, asked how long the program is going to last.  Mr. Kahn said that program would be stopped if it is shown that it is not working. </w:t>
      </w: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r>
        <w:rPr>
          <w:rFonts w:asciiTheme="minorHAnsi" w:hAnsiTheme="minorHAnsi" w:cstheme="minorHAnsi"/>
          <w:bCs/>
          <w:sz w:val="22"/>
        </w:rPr>
        <w:t>Quorum has now been met.</w:t>
      </w: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
          <w:bCs/>
          <w:sz w:val="22"/>
        </w:rPr>
      </w:pPr>
      <w:r>
        <w:rPr>
          <w:rFonts w:asciiTheme="minorHAnsi" w:hAnsiTheme="minorHAnsi" w:cstheme="minorHAnsi"/>
          <w:bCs/>
          <w:sz w:val="22"/>
        </w:rPr>
        <w:tab/>
      </w:r>
      <w:r>
        <w:rPr>
          <w:rFonts w:asciiTheme="minorHAnsi" w:hAnsiTheme="minorHAnsi" w:cstheme="minorHAnsi"/>
          <w:b/>
          <w:bCs/>
          <w:sz w:val="22"/>
        </w:rPr>
        <w:t>C. NPP Projects Community Meetings</w:t>
      </w:r>
    </w:p>
    <w:p w:rsidR="007C3030" w:rsidRDefault="007C3030" w:rsidP="007C3030">
      <w:pPr>
        <w:rPr>
          <w:rFonts w:asciiTheme="minorHAnsi" w:hAnsiTheme="minorHAnsi" w:cstheme="minorHAnsi"/>
          <w:bCs/>
          <w:sz w:val="22"/>
        </w:rPr>
      </w:pPr>
      <w:r>
        <w:rPr>
          <w:rFonts w:asciiTheme="minorHAnsi" w:hAnsiTheme="minorHAnsi" w:cstheme="minorHAnsi"/>
          <w:b/>
          <w:bCs/>
          <w:sz w:val="22"/>
        </w:rPr>
        <w:tab/>
      </w:r>
      <w:r>
        <w:rPr>
          <w:rFonts w:asciiTheme="minorHAnsi" w:hAnsiTheme="minorHAnsi" w:cstheme="minorHAnsi"/>
          <w:b/>
          <w:bCs/>
          <w:sz w:val="22"/>
        </w:rPr>
        <w:tab/>
        <w:t xml:space="preserve">1. Construction &amp; Demo Debris Recycling Facility at 11661 Old Gentilly Road </w:t>
      </w:r>
      <w:r w:rsidRPr="00D625E5">
        <w:rPr>
          <w:rFonts w:asciiTheme="minorHAnsi" w:hAnsiTheme="minorHAnsi" w:cstheme="minorHAnsi"/>
          <w:bCs/>
          <w:sz w:val="22"/>
        </w:rPr>
        <w:t>meeting is on Wednesday, November 15, 2017, 6pm at above address</w:t>
      </w:r>
    </w:p>
    <w:p w:rsidR="007C3030" w:rsidRPr="00D625E5" w:rsidRDefault="007C3030" w:rsidP="007C3030">
      <w:pPr>
        <w:rPr>
          <w:rFonts w:asciiTheme="minorHAnsi" w:hAnsiTheme="minorHAnsi" w:cstheme="minorHAnsi"/>
          <w:bCs/>
          <w:sz w:val="22"/>
        </w:rPr>
      </w:pPr>
    </w:p>
    <w:p w:rsidR="007C3030" w:rsidRPr="00D625E5" w:rsidRDefault="007C3030" w:rsidP="007C3030">
      <w:pPr>
        <w:rPr>
          <w:rFonts w:asciiTheme="minorHAnsi" w:hAnsiTheme="minorHAnsi" w:cstheme="minorHAnsi"/>
          <w:bCs/>
          <w:sz w:val="22"/>
        </w:rPr>
      </w:pPr>
      <w:r>
        <w:rPr>
          <w:rFonts w:asciiTheme="minorHAnsi" w:hAnsiTheme="minorHAnsi" w:cstheme="minorHAnsi"/>
          <w:b/>
          <w:bCs/>
          <w:sz w:val="22"/>
        </w:rPr>
        <w:tab/>
      </w:r>
      <w:r>
        <w:rPr>
          <w:rFonts w:asciiTheme="minorHAnsi" w:hAnsiTheme="minorHAnsi" w:cstheme="minorHAnsi"/>
          <w:b/>
          <w:bCs/>
          <w:sz w:val="22"/>
        </w:rPr>
        <w:tab/>
        <w:t xml:space="preserve">2. Self-Storage Facility at 10301 W. I-10 Service Rd. </w:t>
      </w:r>
      <w:r w:rsidRPr="00D625E5">
        <w:rPr>
          <w:rFonts w:asciiTheme="minorHAnsi" w:hAnsiTheme="minorHAnsi" w:cstheme="minorHAnsi"/>
          <w:bCs/>
          <w:sz w:val="22"/>
        </w:rPr>
        <w:t>meeting is on Thursday, November 16, 2017, 6pm at ENO Library</w:t>
      </w:r>
      <w:r>
        <w:rPr>
          <w:rFonts w:asciiTheme="minorHAnsi" w:hAnsiTheme="minorHAnsi" w:cstheme="minorHAnsi"/>
          <w:bCs/>
          <w:sz w:val="22"/>
        </w:rPr>
        <w:t>.  Mr. Miles Granderson was scheduled to come to this meeting. Warwick East subdivision is satisfied with the project and working with them on this.  They asked and it was agreed to have 35ft. between their building and the subdivision. Also requested was a barrier be installed between the facility and the subdivision.</w:t>
      </w:r>
    </w:p>
    <w:p w:rsidR="007C3030" w:rsidRDefault="007C3030" w:rsidP="007C3030"/>
    <w:p w:rsidR="007C3030" w:rsidRDefault="007C3030" w:rsidP="007C3030">
      <w:pPr>
        <w:rPr>
          <w:rFonts w:asciiTheme="minorHAnsi" w:hAnsiTheme="minorHAnsi"/>
          <w:bCs/>
          <w:sz w:val="22"/>
          <w:szCs w:val="22"/>
        </w:rPr>
      </w:pPr>
      <w:r w:rsidRPr="00727E0F">
        <w:rPr>
          <w:rFonts w:asciiTheme="minorHAnsi" w:hAnsiTheme="minorHAnsi"/>
          <w:b/>
          <w:bCs/>
          <w:sz w:val="22"/>
          <w:szCs w:val="22"/>
        </w:rPr>
        <w:lastRenderedPageBreak/>
        <w:t xml:space="preserve">II. Review and Approval of Agenda: </w:t>
      </w:r>
      <w:r>
        <w:rPr>
          <w:rFonts w:asciiTheme="minorHAnsi" w:hAnsiTheme="minorHAnsi"/>
          <w:bCs/>
          <w:sz w:val="22"/>
          <w:szCs w:val="22"/>
        </w:rPr>
        <w:t>Comm. Jourdain made a motion to approve the agenda and it was seconded by Comm. Penny.  After the vote, the motion passed without any objections.</w:t>
      </w:r>
    </w:p>
    <w:p w:rsidR="007C3030" w:rsidRPr="00ED3CDD" w:rsidRDefault="007C3030" w:rsidP="007C3030">
      <w:pPr>
        <w:rPr>
          <w:rFonts w:asciiTheme="minorHAnsi" w:hAnsiTheme="minorHAnsi"/>
          <w:bCs/>
          <w:sz w:val="22"/>
          <w:szCs w:val="22"/>
        </w:rPr>
      </w:pPr>
    </w:p>
    <w:p w:rsidR="007C3030" w:rsidRDefault="007C3030" w:rsidP="007C3030">
      <w:pPr>
        <w:rPr>
          <w:rFonts w:asciiTheme="minorHAnsi" w:hAnsiTheme="minorHAnsi"/>
          <w:bCs/>
          <w:sz w:val="22"/>
          <w:szCs w:val="22"/>
        </w:rPr>
      </w:pPr>
      <w:r w:rsidRPr="00727E0F">
        <w:rPr>
          <w:rFonts w:asciiTheme="minorHAnsi" w:hAnsiTheme="minorHAnsi"/>
          <w:b/>
          <w:bCs/>
          <w:sz w:val="22"/>
          <w:szCs w:val="22"/>
        </w:rPr>
        <w:t>I</w:t>
      </w:r>
      <w:r>
        <w:rPr>
          <w:rFonts w:asciiTheme="minorHAnsi" w:hAnsiTheme="minorHAnsi"/>
          <w:b/>
          <w:bCs/>
          <w:sz w:val="22"/>
          <w:szCs w:val="22"/>
        </w:rPr>
        <w:t>II</w:t>
      </w:r>
      <w:r w:rsidRPr="00727E0F">
        <w:rPr>
          <w:rFonts w:asciiTheme="minorHAnsi" w:hAnsiTheme="minorHAnsi"/>
          <w:b/>
          <w:bCs/>
          <w:sz w:val="22"/>
          <w:szCs w:val="22"/>
        </w:rPr>
        <w:t xml:space="preserve">. Review and Approval of </w:t>
      </w:r>
      <w:r>
        <w:rPr>
          <w:rFonts w:asciiTheme="minorHAnsi" w:hAnsiTheme="minorHAnsi" w:cstheme="minorHAnsi"/>
          <w:b/>
          <w:bCs/>
          <w:sz w:val="22"/>
          <w:szCs w:val="22"/>
        </w:rPr>
        <w:t xml:space="preserve">minutes: </w:t>
      </w:r>
      <w:r>
        <w:rPr>
          <w:rFonts w:asciiTheme="minorHAnsi" w:hAnsiTheme="minorHAnsi" w:cstheme="minorHAnsi"/>
          <w:bCs/>
          <w:sz w:val="22"/>
          <w:szCs w:val="22"/>
        </w:rPr>
        <w:t xml:space="preserve"> </w:t>
      </w:r>
      <w:r>
        <w:rPr>
          <w:rFonts w:asciiTheme="minorHAnsi" w:hAnsiTheme="minorHAnsi"/>
          <w:bCs/>
          <w:sz w:val="22"/>
          <w:szCs w:val="22"/>
        </w:rPr>
        <w:t>The minutes of October 10 were read.  Comm. Bickham made a motion to approve the minutes with some corrections and it was seconded by Comm. Denesse.  After the vote, the motion passed without any objections.</w:t>
      </w:r>
    </w:p>
    <w:p w:rsidR="007C3030" w:rsidRDefault="007C3030" w:rsidP="007C3030">
      <w:pPr>
        <w:rPr>
          <w:rFonts w:asciiTheme="minorHAnsi" w:hAnsiTheme="minorHAnsi"/>
          <w:b/>
          <w:bCs/>
          <w:sz w:val="22"/>
          <w:szCs w:val="22"/>
        </w:rPr>
      </w:pPr>
    </w:p>
    <w:p w:rsidR="007C3030" w:rsidRPr="0097703E" w:rsidRDefault="007C3030" w:rsidP="007C3030">
      <w:pPr>
        <w:rPr>
          <w:rFonts w:asciiTheme="minorHAnsi" w:hAnsiTheme="minorHAnsi"/>
          <w:bCs/>
          <w:sz w:val="22"/>
          <w:szCs w:val="22"/>
        </w:rPr>
      </w:pPr>
      <w:r>
        <w:rPr>
          <w:rFonts w:asciiTheme="minorHAnsi" w:hAnsiTheme="minorHAnsi"/>
          <w:b/>
          <w:bCs/>
          <w:sz w:val="22"/>
          <w:szCs w:val="22"/>
        </w:rPr>
        <w:t>I</w:t>
      </w:r>
      <w:r w:rsidRPr="00727E0F">
        <w:rPr>
          <w:rFonts w:asciiTheme="minorHAnsi" w:hAnsiTheme="minorHAnsi"/>
          <w:b/>
          <w:bCs/>
          <w:sz w:val="22"/>
          <w:szCs w:val="22"/>
        </w:rPr>
        <w:t xml:space="preserve">V.   Review and Approval of Treasurer’s Report(s): </w:t>
      </w:r>
      <w:r>
        <w:rPr>
          <w:rFonts w:asciiTheme="minorHAnsi" w:hAnsiTheme="minorHAnsi"/>
          <w:bCs/>
          <w:sz w:val="22"/>
          <w:szCs w:val="22"/>
        </w:rPr>
        <w:t>Comm. Sanders passed out and read the Treasurer’s report for October 1 thru 31, 2017.  Comm. McWilliams made a motion to approve the Treasurer’s report and it was seconded by Comm. DeGrasse.  After the vote, the motion passed without any objections.</w:t>
      </w:r>
    </w:p>
    <w:p w:rsidR="007C3030" w:rsidRDefault="007C3030" w:rsidP="007C3030"/>
    <w:p w:rsidR="007C3030" w:rsidRDefault="007C3030" w:rsidP="007C3030">
      <w:pPr>
        <w:rPr>
          <w:rFonts w:asciiTheme="minorHAnsi" w:hAnsiTheme="minorHAnsi" w:cstheme="minorHAnsi"/>
          <w:b/>
          <w:bCs/>
          <w:sz w:val="22"/>
        </w:rPr>
      </w:pPr>
      <w:r>
        <w:rPr>
          <w:rFonts w:asciiTheme="minorHAnsi" w:hAnsiTheme="minorHAnsi" w:cstheme="minorHAnsi"/>
          <w:b/>
          <w:bCs/>
          <w:sz w:val="22"/>
        </w:rPr>
        <w:t>VII. Old Business</w:t>
      </w:r>
    </w:p>
    <w:p w:rsidR="007C3030" w:rsidRDefault="007C3030" w:rsidP="007C3030">
      <w:pPr>
        <w:rPr>
          <w:rFonts w:asciiTheme="minorHAnsi" w:hAnsiTheme="minorHAnsi" w:cstheme="minorHAnsi"/>
          <w:bCs/>
          <w:sz w:val="22"/>
        </w:rPr>
      </w:pPr>
      <w:r>
        <w:rPr>
          <w:rFonts w:asciiTheme="minorHAnsi" w:hAnsiTheme="minorHAnsi" w:cstheme="minorHAnsi"/>
          <w:b/>
          <w:bCs/>
          <w:sz w:val="22"/>
        </w:rPr>
        <w:tab/>
        <w:t xml:space="preserve">A. Toys for Tots – volunteers needed (Collaboration with New Orleans Solid Rock Foundation) </w:t>
      </w:r>
      <w:r>
        <w:rPr>
          <w:rFonts w:asciiTheme="minorHAnsi" w:hAnsiTheme="minorHAnsi" w:cstheme="minorHAnsi"/>
          <w:bCs/>
          <w:sz w:val="22"/>
        </w:rPr>
        <w:t>Pres. Scineaux-Richard stated that the date for distribution of toys is December 16, 2017 from 10 to 2pm at St. Maria Goretti Community Center.  Volunteers need to arrive at 9am.  She asked the CAB membership of ENONAC to donate $500 to support the Toys for Tots.  Comm. Jackson made a motion to donate $500 and this was seconded by Comm. McWilliams.  Pres. Scineaux-Richard stated that she would personally match this donation to make it a total of $1000.</w:t>
      </w:r>
    </w:p>
    <w:p w:rsidR="007C3030" w:rsidRDefault="007C3030" w:rsidP="007C3030">
      <w:pPr>
        <w:rPr>
          <w:rFonts w:asciiTheme="minorHAnsi" w:hAnsiTheme="minorHAnsi" w:cstheme="minorHAnsi"/>
          <w:sz w:val="22"/>
        </w:rPr>
      </w:pPr>
    </w:p>
    <w:p w:rsidR="007C3030" w:rsidRPr="007A672E" w:rsidRDefault="007C3030" w:rsidP="007C3030">
      <w:pPr>
        <w:ind w:firstLine="720"/>
        <w:rPr>
          <w:rFonts w:asciiTheme="minorHAnsi" w:hAnsiTheme="minorHAnsi" w:cstheme="minorHAnsi"/>
          <w:bCs/>
          <w:sz w:val="22"/>
        </w:rPr>
      </w:pPr>
      <w:r>
        <w:rPr>
          <w:rFonts w:asciiTheme="minorHAnsi" w:hAnsiTheme="minorHAnsi" w:cstheme="minorHAnsi"/>
          <w:b/>
          <w:bCs/>
          <w:sz w:val="22"/>
        </w:rPr>
        <w:t xml:space="preserve">B. ENONAC 2017 Holiday Extravaganza </w:t>
      </w:r>
      <w:r>
        <w:rPr>
          <w:rFonts w:asciiTheme="minorHAnsi" w:hAnsiTheme="minorHAnsi" w:cstheme="minorHAnsi"/>
          <w:bCs/>
          <w:sz w:val="22"/>
        </w:rPr>
        <w:t xml:space="preserve">is on this </w:t>
      </w:r>
      <w:r w:rsidRPr="007A672E">
        <w:rPr>
          <w:rFonts w:asciiTheme="minorHAnsi" w:hAnsiTheme="minorHAnsi" w:cstheme="minorHAnsi"/>
          <w:bCs/>
          <w:sz w:val="22"/>
        </w:rPr>
        <w:t>Friday, December 15, 2017, Crystal Palace</w:t>
      </w:r>
    </w:p>
    <w:p w:rsidR="007C3030" w:rsidRPr="007A672E" w:rsidRDefault="007C3030" w:rsidP="007C3030">
      <w:pPr>
        <w:rPr>
          <w:rFonts w:asciiTheme="minorHAnsi" w:hAnsiTheme="minorHAnsi" w:cstheme="minorHAnsi"/>
          <w:bCs/>
          <w:sz w:val="22"/>
        </w:rPr>
      </w:pPr>
      <w:r w:rsidRPr="007A672E">
        <w:rPr>
          <w:rFonts w:asciiTheme="minorHAnsi" w:hAnsiTheme="minorHAnsi" w:cstheme="minorHAnsi"/>
          <w:bCs/>
          <w:sz w:val="22"/>
        </w:rPr>
        <w:tab/>
      </w:r>
      <w:r w:rsidRPr="007A672E">
        <w:rPr>
          <w:rFonts w:asciiTheme="minorHAnsi" w:hAnsiTheme="minorHAnsi" w:cstheme="minorHAnsi"/>
          <w:bCs/>
          <w:sz w:val="22"/>
        </w:rPr>
        <w:tab/>
        <w:t xml:space="preserve">   </w:t>
      </w:r>
      <w:r>
        <w:rPr>
          <w:rFonts w:asciiTheme="minorHAnsi" w:hAnsiTheme="minorHAnsi" w:cstheme="minorHAnsi"/>
          <w:bCs/>
          <w:sz w:val="22"/>
        </w:rPr>
        <w:t xml:space="preserve"> </w:t>
      </w:r>
      <w:r w:rsidRPr="007A672E">
        <w:rPr>
          <w:rFonts w:asciiTheme="minorHAnsi" w:hAnsiTheme="minorHAnsi" w:cstheme="minorHAnsi"/>
          <w:bCs/>
          <w:sz w:val="22"/>
        </w:rPr>
        <w:t>Tickets are available NOW! Selling fast; reserve your table TODAY!</w:t>
      </w:r>
    </w:p>
    <w:p w:rsidR="007C3030" w:rsidRPr="00724BD4" w:rsidRDefault="007C3030" w:rsidP="007C3030">
      <w:pPr>
        <w:rPr>
          <w:rFonts w:asciiTheme="minorHAnsi" w:hAnsiTheme="minorHAnsi" w:cstheme="minorHAnsi"/>
          <w:b/>
          <w:bCs/>
          <w:sz w:val="16"/>
        </w:rPr>
      </w:pPr>
    </w:p>
    <w:p w:rsidR="007C3030" w:rsidRPr="008A53EC" w:rsidRDefault="007C3030" w:rsidP="007C3030">
      <w:pPr>
        <w:rPr>
          <w:rFonts w:asciiTheme="minorHAnsi" w:hAnsiTheme="minorHAnsi" w:cstheme="minorHAnsi"/>
          <w:b/>
          <w:bCs/>
          <w:sz w:val="22"/>
        </w:rPr>
      </w:pPr>
      <w:r w:rsidRPr="008A53EC">
        <w:rPr>
          <w:rFonts w:asciiTheme="minorHAnsi" w:hAnsiTheme="minorHAnsi" w:cstheme="minorHAnsi"/>
          <w:b/>
          <w:bCs/>
          <w:sz w:val="22"/>
        </w:rPr>
        <w:t>VIII. Community Info</w:t>
      </w:r>
    </w:p>
    <w:p w:rsidR="007C3030" w:rsidRDefault="007C3030" w:rsidP="007C3030">
      <w:pPr>
        <w:rPr>
          <w:rFonts w:asciiTheme="minorHAnsi" w:hAnsiTheme="minorHAnsi" w:cstheme="minorHAnsi"/>
          <w:bCs/>
          <w:sz w:val="22"/>
        </w:rPr>
      </w:pPr>
      <w:r w:rsidRPr="008A53EC">
        <w:rPr>
          <w:rFonts w:asciiTheme="minorHAnsi" w:hAnsiTheme="minorHAnsi" w:cstheme="minorHAnsi"/>
          <w:b/>
          <w:bCs/>
          <w:sz w:val="22"/>
        </w:rPr>
        <w:tab/>
      </w:r>
      <w:r>
        <w:rPr>
          <w:rFonts w:asciiTheme="minorHAnsi" w:hAnsiTheme="minorHAnsi" w:cs="Arial"/>
          <w:b/>
          <w:color w:val="222222"/>
          <w:sz w:val="22"/>
          <w:szCs w:val="22"/>
          <w:shd w:val="clear" w:color="auto" w:fill="FFFFFF"/>
        </w:rPr>
        <w:t xml:space="preserve">A. </w:t>
      </w:r>
      <w:r>
        <w:rPr>
          <w:rFonts w:asciiTheme="minorHAnsi" w:hAnsiTheme="minorHAnsi" w:cstheme="minorHAnsi"/>
          <w:b/>
          <w:bCs/>
          <w:sz w:val="22"/>
        </w:rPr>
        <w:t xml:space="preserve">NOEH Diabetes Center Grand Opening </w:t>
      </w:r>
      <w:r w:rsidRPr="007A672E">
        <w:rPr>
          <w:rFonts w:asciiTheme="minorHAnsi" w:hAnsiTheme="minorHAnsi" w:cstheme="minorHAnsi"/>
          <w:bCs/>
          <w:sz w:val="22"/>
        </w:rPr>
        <w:t>is on Tuesday, November 14, 2017, 2pm at NOEH</w:t>
      </w:r>
    </w:p>
    <w:p w:rsidR="007C3030" w:rsidRPr="007A672E"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r>
        <w:rPr>
          <w:rFonts w:asciiTheme="minorHAnsi" w:hAnsiTheme="minorHAnsi" w:cstheme="minorHAnsi"/>
          <w:b/>
          <w:bCs/>
          <w:sz w:val="22"/>
        </w:rPr>
        <w:tab/>
        <w:t xml:space="preserve">B. Fall Festival at Audubon Louisiana Nature Center </w:t>
      </w:r>
      <w:r w:rsidRPr="007A672E">
        <w:rPr>
          <w:rFonts w:asciiTheme="minorHAnsi" w:hAnsiTheme="minorHAnsi" w:cstheme="minorHAnsi"/>
          <w:bCs/>
          <w:sz w:val="22"/>
        </w:rPr>
        <w:t>is on Saturday, November 18, 2017, 10a-4pm, 11000 Lake Forest Blvd.</w:t>
      </w: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r>
        <w:rPr>
          <w:rFonts w:asciiTheme="minorHAnsi" w:hAnsiTheme="minorHAnsi" w:cstheme="minorHAnsi"/>
          <w:bCs/>
          <w:sz w:val="22"/>
        </w:rPr>
        <w:tab/>
      </w:r>
      <w:r w:rsidRPr="007A672E">
        <w:rPr>
          <w:rFonts w:asciiTheme="minorHAnsi" w:hAnsiTheme="minorHAnsi" w:cstheme="minorHAnsi"/>
          <w:b/>
          <w:bCs/>
          <w:sz w:val="22"/>
        </w:rPr>
        <w:t>C.</w:t>
      </w:r>
      <w:r>
        <w:rPr>
          <w:rFonts w:asciiTheme="minorHAnsi" w:hAnsiTheme="minorHAnsi" w:cstheme="minorHAnsi"/>
          <w:bCs/>
          <w:sz w:val="22"/>
        </w:rPr>
        <w:t xml:space="preserve"> Comm. Linda Williams of Rosedale subdivision; her father-in-law passed recently.  Let us keep them in our prayers.</w:t>
      </w:r>
    </w:p>
    <w:p w:rsidR="007C3030" w:rsidRPr="007A672E"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
          <w:bCs/>
          <w:sz w:val="22"/>
        </w:rPr>
      </w:pPr>
      <w:r w:rsidRPr="008A53EC">
        <w:rPr>
          <w:rFonts w:asciiTheme="minorHAnsi" w:hAnsiTheme="minorHAnsi" w:cstheme="minorHAnsi"/>
          <w:b/>
          <w:bCs/>
          <w:sz w:val="22"/>
        </w:rPr>
        <w:t xml:space="preserve">IX. </w:t>
      </w:r>
      <w:r>
        <w:rPr>
          <w:rFonts w:asciiTheme="minorHAnsi" w:hAnsiTheme="minorHAnsi" w:cstheme="minorHAnsi"/>
          <w:b/>
          <w:bCs/>
          <w:sz w:val="22"/>
        </w:rPr>
        <w:t>Reminder!</w:t>
      </w:r>
    </w:p>
    <w:p w:rsidR="007C3030" w:rsidRPr="007A672E" w:rsidRDefault="007C3030" w:rsidP="007C3030">
      <w:pPr>
        <w:rPr>
          <w:rFonts w:asciiTheme="minorHAnsi" w:hAnsiTheme="minorHAnsi" w:cstheme="minorHAnsi"/>
          <w:bCs/>
          <w:sz w:val="22"/>
        </w:rPr>
      </w:pPr>
      <w:r>
        <w:rPr>
          <w:rFonts w:asciiTheme="minorHAnsi" w:hAnsiTheme="minorHAnsi" w:cstheme="minorHAnsi"/>
          <w:b/>
          <w:bCs/>
          <w:sz w:val="22"/>
        </w:rPr>
        <w:tab/>
        <w:t xml:space="preserve">Election Day is Saturday, November 18, 2017. </w:t>
      </w:r>
      <w:r w:rsidRPr="007A672E">
        <w:rPr>
          <w:rFonts w:asciiTheme="minorHAnsi" w:hAnsiTheme="minorHAnsi" w:cstheme="minorHAnsi"/>
          <w:bCs/>
          <w:sz w:val="22"/>
        </w:rPr>
        <w:t xml:space="preserve">Please distribute </w:t>
      </w:r>
      <w:r>
        <w:rPr>
          <w:rFonts w:asciiTheme="minorHAnsi" w:hAnsiTheme="minorHAnsi" w:cstheme="minorHAnsi"/>
          <w:bCs/>
          <w:sz w:val="22"/>
        </w:rPr>
        <w:t xml:space="preserve">the ENONAC generated </w:t>
      </w:r>
      <w:r w:rsidRPr="007A672E">
        <w:rPr>
          <w:rFonts w:asciiTheme="minorHAnsi" w:hAnsiTheme="minorHAnsi" w:cstheme="minorHAnsi"/>
          <w:bCs/>
          <w:sz w:val="22"/>
        </w:rPr>
        <w:t xml:space="preserve"> push cards </w:t>
      </w:r>
      <w:r>
        <w:rPr>
          <w:rFonts w:asciiTheme="minorHAnsi" w:hAnsiTheme="minorHAnsi" w:cstheme="minorHAnsi"/>
          <w:bCs/>
          <w:sz w:val="22"/>
        </w:rPr>
        <w:t xml:space="preserve">encouraging the vote </w:t>
      </w:r>
      <w:r w:rsidRPr="007A672E">
        <w:rPr>
          <w:rFonts w:asciiTheme="minorHAnsi" w:hAnsiTheme="minorHAnsi" w:cstheme="minorHAnsi"/>
          <w:bCs/>
          <w:sz w:val="22"/>
        </w:rPr>
        <w:t xml:space="preserve">in your </w:t>
      </w:r>
      <w:r>
        <w:rPr>
          <w:rFonts w:asciiTheme="minorHAnsi" w:hAnsiTheme="minorHAnsi" w:cstheme="minorHAnsi"/>
          <w:bCs/>
          <w:sz w:val="22"/>
        </w:rPr>
        <w:t>individual subdivisio</w:t>
      </w:r>
      <w:r w:rsidRPr="007A672E">
        <w:rPr>
          <w:rFonts w:asciiTheme="minorHAnsi" w:hAnsiTheme="minorHAnsi" w:cstheme="minorHAnsi"/>
          <w:bCs/>
          <w:sz w:val="22"/>
        </w:rPr>
        <w:t>n</w:t>
      </w:r>
      <w:r>
        <w:rPr>
          <w:rFonts w:asciiTheme="minorHAnsi" w:hAnsiTheme="minorHAnsi" w:cstheme="minorHAnsi"/>
          <w:bCs/>
          <w:sz w:val="22"/>
        </w:rPr>
        <w:t xml:space="preserve">s. </w:t>
      </w:r>
    </w:p>
    <w:p w:rsidR="007C3030" w:rsidRPr="007A672E" w:rsidRDefault="007C3030" w:rsidP="007C3030">
      <w:pPr>
        <w:rPr>
          <w:rFonts w:asciiTheme="minorHAnsi" w:hAnsiTheme="minorHAnsi" w:cstheme="minorHAnsi"/>
          <w:bCs/>
          <w:sz w:val="16"/>
        </w:rPr>
      </w:pPr>
    </w:p>
    <w:p w:rsidR="007C3030" w:rsidRDefault="007C3030" w:rsidP="007C3030">
      <w:pPr>
        <w:rPr>
          <w:rFonts w:asciiTheme="minorHAnsi" w:hAnsiTheme="minorHAnsi" w:cstheme="minorHAnsi"/>
          <w:b/>
          <w:bCs/>
          <w:sz w:val="22"/>
        </w:rPr>
      </w:pPr>
      <w:r>
        <w:rPr>
          <w:rFonts w:asciiTheme="minorHAnsi" w:hAnsiTheme="minorHAnsi" w:cstheme="minorHAnsi"/>
          <w:b/>
          <w:bCs/>
          <w:sz w:val="22"/>
        </w:rPr>
        <w:t>X. Adjournment</w:t>
      </w:r>
    </w:p>
    <w:p w:rsidR="007C3030" w:rsidRDefault="007C3030" w:rsidP="007C3030">
      <w:pPr>
        <w:rPr>
          <w:rFonts w:asciiTheme="minorHAnsi" w:hAnsiTheme="minorHAnsi" w:cstheme="minorHAnsi"/>
          <w:b/>
          <w:bCs/>
          <w:sz w:val="22"/>
        </w:rPr>
      </w:pPr>
      <w:r>
        <w:rPr>
          <w:rFonts w:asciiTheme="minorHAnsi" w:hAnsiTheme="minorHAnsi" w:cstheme="minorHAnsi"/>
          <w:b/>
          <w:bCs/>
          <w:sz w:val="22"/>
        </w:rPr>
        <w:tab/>
      </w:r>
      <w:r>
        <w:rPr>
          <w:rFonts w:asciiTheme="minorHAnsi" w:hAnsiTheme="minorHAnsi"/>
          <w:bCs/>
          <w:sz w:val="22"/>
          <w:szCs w:val="22"/>
        </w:rPr>
        <w:t>Comm. Jourdain made a motion to adjourn the meeting and it was seconded by Comm. Sanders. After the vote, the motion passed without any objections.</w:t>
      </w:r>
      <w:r>
        <w:rPr>
          <w:rFonts w:asciiTheme="minorHAnsi" w:hAnsiTheme="minorHAnsi" w:cstheme="minorHAnsi"/>
          <w:b/>
          <w:bCs/>
          <w:sz w:val="22"/>
        </w:rPr>
        <w:tab/>
      </w:r>
    </w:p>
    <w:p w:rsidR="007C3030" w:rsidRDefault="007C3030" w:rsidP="007C3030">
      <w:pPr>
        <w:rPr>
          <w:rFonts w:asciiTheme="minorHAnsi" w:hAnsiTheme="minorHAnsi" w:cstheme="minorHAnsi"/>
          <w:bCs/>
          <w:sz w:val="22"/>
        </w:rPr>
      </w:pPr>
      <w:r>
        <w:rPr>
          <w:rFonts w:asciiTheme="minorHAnsi" w:hAnsiTheme="minorHAnsi" w:cstheme="minorHAnsi"/>
          <w:bCs/>
          <w:sz w:val="22"/>
        </w:rPr>
        <w:t>Meeting was adjourned at 7:15pm.</w:t>
      </w: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p>
    <w:p w:rsidR="007C3030" w:rsidRDefault="007C3030" w:rsidP="007C3030">
      <w:pPr>
        <w:rPr>
          <w:rFonts w:asciiTheme="minorHAnsi" w:hAnsiTheme="minorHAnsi" w:cstheme="minorHAnsi"/>
          <w:bCs/>
          <w:sz w:val="22"/>
        </w:rPr>
      </w:pPr>
      <w:r>
        <w:rPr>
          <w:rFonts w:asciiTheme="minorHAnsi" w:hAnsiTheme="minorHAnsi" w:cstheme="minorHAnsi"/>
          <w:bCs/>
          <w:sz w:val="22"/>
        </w:rPr>
        <w:t>Submitted by</w:t>
      </w:r>
    </w:p>
    <w:p w:rsidR="007C3030" w:rsidRPr="007A672E" w:rsidRDefault="007C3030" w:rsidP="007C3030">
      <w:pPr>
        <w:rPr>
          <w:rFonts w:asciiTheme="minorHAnsi" w:hAnsiTheme="minorHAnsi" w:cstheme="minorHAnsi"/>
          <w:bCs/>
          <w:sz w:val="22"/>
        </w:rPr>
      </w:pPr>
      <w:r>
        <w:rPr>
          <w:rFonts w:asciiTheme="minorHAnsi" w:hAnsiTheme="minorHAnsi" w:cstheme="minorHAnsi"/>
          <w:bCs/>
          <w:sz w:val="22"/>
        </w:rPr>
        <w:t>Lydia Leon, Secretary</w:t>
      </w:r>
    </w:p>
    <w:p w:rsidR="007C3030" w:rsidRPr="007A672E" w:rsidRDefault="007C3030" w:rsidP="007C3030">
      <w:pPr>
        <w:rPr>
          <w:rFonts w:asciiTheme="minorHAnsi" w:hAnsiTheme="minorHAnsi" w:cstheme="minorHAnsi"/>
          <w:bCs/>
          <w:sz w:val="22"/>
        </w:rPr>
      </w:pPr>
    </w:p>
    <w:p w:rsidR="00045486" w:rsidRDefault="00045486">
      <w:bookmarkStart w:id="0" w:name="_GoBack"/>
      <w:bookmarkEnd w:id="0"/>
    </w:p>
    <w:sectPr w:rsidR="000454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6D" w:rsidRDefault="007F116D">
      <w:r>
        <w:separator/>
      </w:r>
    </w:p>
  </w:endnote>
  <w:endnote w:type="continuationSeparator" w:id="0">
    <w:p w:rsidR="007F116D" w:rsidRDefault="007F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D1" w:rsidRDefault="007C3030">
    <w:pPr>
      <w:pStyle w:val="Footer"/>
    </w:pPr>
    <w:r>
      <w:rPr>
        <w:noProof/>
      </w:rPr>
      <mc:AlternateContent>
        <mc:Choice Requires="wps">
          <w:drawing>
            <wp:anchor distT="0" distB="0" distL="114300" distR="114300" simplePos="0" relativeHeight="251659264" behindDoc="0" locked="0" layoutInCell="0" allowOverlap="1" wp14:anchorId="14F8B872" wp14:editId="24C8B965">
              <wp:simplePos x="0" y="0"/>
              <wp:positionH relativeFrom="rightMargin">
                <wp:align>center</wp:align>
              </wp:positionH>
              <wp:positionV relativeFrom="margin">
                <wp:align>bottom</wp:align>
              </wp:positionV>
              <wp:extent cx="510540" cy="5956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58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FD1" w:rsidRPr="00181FD1" w:rsidRDefault="007C3030">
                          <w:pPr>
                            <w:pStyle w:val="Footer"/>
                            <w:rPr>
                              <w:rFonts w:asciiTheme="minorHAnsi" w:eastAsiaTheme="majorEastAsia" w:hAnsiTheme="minorHAnsi" w:cstheme="majorBidi"/>
                              <w:sz w:val="36"/>
                              <w:szCs w:val="44"/>
                            </w:rPr>
                          </w:pPr>
                          <w:r w:rsidRPr="00181FD1">
                            <w:rPr>
                              <w:rFonts w:asciiTheme="minorHAnsi" w:eastAsiaTheme="majorEastAsia" w:hAnsiTheme="minorHAnsi" w:cstheme="majorBidi"/>
                              <w:sz w:val="20"/>
                            </w:rPr>
                            <w:t>Page</w:t>
                          </w:r>
                          <w:r w:rsidRPr="00181FD1">
                            <w:rPr>
                              <w:rFonts w:asciiTheme="minorHAnsi" w:eastAsiaTheme="minorEastAsia" w:hAnsiTheme="minorHAnsi" w:cstheme="minorBidi"/>
                              <w:sz w:val="18"/>
                              <w:szCs w:val="22"/>
                            </w:rPr>
                            <w:fldChar w:fldCharType="begin"/>
                          </w:r>
                          <w:r w:rsidRPr="00181FD1">
                            <w:rPr>
                              <w:rFonts w:asciiTheme="minorHAnsi" w:hAnsiTheme="minorHAnsi"/>
                              <w:sz w:val="20"/>
                            </w:rPr>
                            <w:instrText xml:space="preserve"> PAGE    \* MERGEFORMAT </w:instrText>
                          </w:r>
                          <w:r w:rsidRPr="00181FD1">
                            <w:rPr>
                              <w:rFonts w:asciiTheme="minorHAnsi" w:eastAsiaTheme="minorEastAsia" w:hAnsiTheme="minorHAnsi" w:cstheme="minorBidi"/>
                              <w:sz w:val="18"/>
                              <w:szCs w:val="22"/>
                            </w:rPr>
                            <w:fldChar w:fldCharType="separate"/>
                          </w:r>
                          <w:r w:rsidR="00824673" w:rsidRPr="00824673">
                            <w:rPr>
                              <w:rFonts w:asciiTheme="minorHAnsi" w:eastAsiaTheme="majorEastAsia" w:hAnsiTheme="minorHAnsi" w:cstheme="majorBidi"/>
                              <w:noProof/>
                              <w:sz w:val="36"/>
                              <w:szCs w:val="44"/>
                            </w:rPr>
                            <w:t>2</w:t>
                          </w:r>
                          <w:r w:rsidRPr="00181FD1">
                            <w:rPr>
                              <w:rFonts w:asciiTheme="minorHAnsi" w:eastAsiaTheme="majorEastAsia" w:hAnsiTheme="minorHAnsi" w:cstheme="majorBidi"/>
                              <w:noProof/>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46.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" o:allowincell="f" filled="f" stroked="f">
              <v:textbox style="layout-flow:vertical;mso-layout-flow-alt:bottom-to-top;mso-fit-shape-to-text:t">
                <w:txbxContent>
                  <w:p w:rsidR="00181FD1" w:rsidRPr="00181FD1" w:rsidRDefault="007C3030">
                    <w:pPr>
                      <w:pStyle w:val="Footer"/>
                      <w:rPr>
                        <w:rFonts w:asciiTheme="minorHAnsi" w:eastAsiaTheme="majorEastAsia" w:hAnsiTheme="minorHAnsi" w:cstheme="majorBidi"/>
                        <w:sz w:val="36"/>
                        <w:szCs w:val="44"/>
                      </w:rPr>
                    </w:pPr>
                    <w:r w:rsidRPr="00181FD1">
                      <w:rPr>
                        <w:rFonts w:asciiTheme="minorHAnsi" w:eastAsiaTheme="majorEastAsia" w:hAnsiTheme="minorHAnsi" w:cstheme="majorBidi"/>
                        <w:sz w:val="20"/>
                      </w:rPr>
                      <w:t>Page</w:t>
                    </w:r>
                    <w:r w:rsidRPr="00181FD1">
                      <w:rPr>
                        <w:rFonts w:asciiTheme="minorHAnsi" w:eastAsiaTheme="minorEastAsia" w:hAnsiTheme="minorHAnsi" w:cstheme="minorBidi"/>
                        <w:sz w:val="18"/>
                        <w:szCs w:val="22"/>
                      </w:rPr>
                      <w:fldChar w:fldCharType="begin"/>
                    </w:r>
                    <w:r w:rsidRPr="00181FD1">
                      <w:rPr>
                        <w:rFonts w:asciiTheme="minorHAnsi" w:hAnsiTheme="minorHAnsi"/>
                        <w:sz w:val="20"/>
                      </w:rPr>
                      <w:instrText xml:space="preserve"> PAGE    \* MERGEFORMAT </w:instrText>
                    </w:r>
                    <w:r w:rsidRPr="00181FD1">
                      <w:rPr>
                        <w:rFonts w:asciiTheme="minorHAnsi" w:eastAsiaTheme="minorEastAsia" w:hAnsiTheme="minorHAnsi" w:cstheme="minorBidi"/>
                        <w:sz w:val="18"/>
                        <w:szCs w:val="22"/>
                      </w:rPr>
                      <w:fldChar w:fldCharType="separate"/>
                    </w:r>
                    <w:r w:rsidR="00824673" w:rsidRPr="00824673">
                      <w:rPr>
                        <w:rFonts w:asciiTheme="minorHAnsi" w:eastAsiaTheme="majorEastAsia" w:hAnsiTheme="minorHAnsi" w:cstheme="majorBidi"/>
                        <w:noProof/>
                        <w:sz w:val="36"/>
                        <w:szCs w:val="44"/>
                      </w:rPr>
                      <w:t>2</w:t>
                    </w:r>
                    <w:r w:rsidRPr="00181FD1">
                      <w:rPr>
                        <w:rFonts w:asciiTheme="minorHAnsi" w:eastAsiaTheme="majorEastAsia" w:hAnsiTheme="minorHAnsi" w:cstheme="majorBidi"/>
                        <w:noProof/>
                        <w:sz w:val="36"/>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6D" w:rsidRDefault="007F116D">
      <w:r>
        <w:separator/>
      </w:r>
    </w:p>
  </w:footnote>
  <w:footnote w:type="continuationSeparator" w:id="0">
    <w:p w:rsidR="007F116D" w:rsidRDefault="007F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30"/>
    <w:rsid w:val="00045486"/>
    <w:rsid w:val="007C3030"/>
    <w:rsid w:val="007F116D"/>
    <w:rsid w:val="0082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030"/>
    <w:pPr>
      <w:tabs>
        <w:tab w:val="center" w:pos="4680"/>
        <w:tab w:val="right" w:pos="9360"/>
      </w:tabs>
    </w:pPr>
  </w:style>
  <w:style w:type="character" w:customStyle="1" w:styleId="FooterChar">
    <w:name w:val="Footer Char"/>
    <w:basedOn w:val="DefaultParagraphFont"/>
    <w:link w:val="Footer"/>
    <w:uiPriority w:val="99"/>
    <w:rsid w:val="007C303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030"/>
    <w:pPr>
      <w:tabs>
        <w:tab w:val="center" w:pos="4680"/>
        <w:tab w:val="right" w:pos="9360"/>
      </w:tabs>
    </w:pPr>
  </w:style>
  <w:style w:type="character" w:customStyle="1" w:styleId="FooterChar">
    <w:name w:val="Footer Char"/>
    <w:basedOn w:val="DefaultParagraphFont"/>
    <w:link w:val="Footer"/>
    <w:uiPriority w:val="99"/>
    <w:rsid w:val="007C30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Scineaux</dc:creator>
  <cp:lastModifiedBy>Claire White</cp:lastModifiedBy>
  <cp:revision>2</cp:revision>
  <dcterms:created xsi:type="dcterms:W3CDTF">2018-01-05T22:17:00Z</dcterms:created>
  <dcterms:modified xsi:type="dcterms:W3CDTF">2018-01-05T22:17:00Z</dcterms:modified>
</cp:coreProperties>
</file>